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3327B5">
      <w:pPr>
        <w:spacing w:line="590" w:lineRule="exact"/>
        <w:rPr>
          <w:rFonts w:ascii="宋体" w:hAnsi="宋体" w:eastAsia="黑体"/>
        </w:rPr>
      </w:pPr>
      <w:r>
        <w:rPr>
          <w:rFonts w:hint="eastAsia" w:ascii="宋体" w:hAnsi="宋体" w:eastAsia="黑体"/>
        </w:rPr>
        <w:t>附件：</w:t>
      </w:r>
    </w:p>
    <w:p w14:paraId="13C499AB">
      <w:pPr>
        <w:spacing w:line="590" w:lineRule="exact"/>
        <w:jc w:val="center"/>
        <w:rPr>
          <w:rFonts w:ascii="宋体" w:hAnsi="宋体" w:eastAsia="方正小标宋简体"/>
          <w:sz w:val="44"/>
          <w:szCs w:val="44"/>
        </w:rPr>
      </w:pPr>
      <w:r>
        <w:rPr>
          <w:rFonts w:hint="eastAsia" w:ascii="宋体" w:hAnsi="宋体" w:eastAsia="方正小标宋简体"/>
          <w:sz w:val="44"/>
          <w:szCs w:val="44"/>
        </w:rPr>
        <w:t>参加面试人员名单</w:t>
      </w:r>
    </w:p>
    <w:p w14:paraId="6005D2F4">
      <w:pPr>
        <w:spacing w:line="590" w:lineRule="exact"/>
        <w:rPr>
          <w:rFonts w:ascii="宋体" w:hAnsi="宋体" w:eastAsia="方正小标宋简体"/>
          <w:sz w:val="44"/>
          <w:szCs w:val="44"/>
        </w:rPr>
      </w:pPr>
    </w:p>
    <w:tbl>
      <w:tblPr>
        <w:tblStyle w:val="4"/>
        <w:tblW w:w="9203" w:type="dxa"/>
        <w:jc w:val="center"/>
        <w:tblLayout w:type="autofit"/>
        <w:tblCellMar>
          <w:top w:w="15" w:type="dxa"/>
          <w:left w:w="108" w:type="dxa"/>
          <w:bottom w:w="15" w:type="dxa"/>
          <w:right w:w="108" w:type="dxa"/>
        </w:tblCellMar>
      </w:tblPr>
      <w:tblGrid>
        <w:gridCol w:w="2567"/>
        <w:gridCol w:w="1796"/>
        <w:gridCol w:w="1212"/>
        <w:gridCol w:w="2146"/>
        <w:gridCol w:w="1482"/>
      </w:tblGrid>
      <w:tr w14:paraId="5817B2C9">
        <w:tblPrEx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149BE3">
            <w:pPr>
              <w:widowControl/>
              <w:spacing w:line="360" w:lineRule="exact"/>
              <w:jc w:val="center"/>
              <w:rPr>
                <w:rFonts w:ascii="宋体" w:hAnsi="宋体" w:eastAsia="黑体" w:cs="宋体"/>
                <w:color w:val="000000"/>
                <w:kern w:val="0"/>
                <w:szCs w:val="28"/>
              </w:rPr>
            </w:pPr>
            <w:r>
              <w:rPr>
                <w:rFonts w:hint="eastAsia" w:ascii="宋体" w:hAnsi="宋体" w:eastAsia="黑体" w:cs="宋体"/>
                <w:color w:val="000000"/>
                <w:kern w:val="0"/>
                <w:szCs w:val="28"/>
              </w:rPr>
              <w:t>用人单位</w:t>
            </w:r>
          </w:p>
        </w:tc>
        <w:tc>
          <w:tcPr>
            <w:tcW w:w="17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5ABCCF">
            <w:pPr>
              <w:widowControl/>
              <w:spacing w:line="360" w:lineRule="exact"/>
              <w:jc w:val="center"/>
              <w:rPr>
                <w:rFonts w:ascii="宋体" w:hAnsi="宋体" w:eastAsia="黑体" w:cs="宋体"/>
                <w:color w:val="000000"/>
                <w:kern w:val="0"/>
                <w:szCs w:val="28"/>
              </w:rPr>
            </w:pPr>
            <w:r>
              <w:rPr>
                <w:rFonts w:hint="eastAsia" w:ascii="宋体" w:hAnsi="宋体" w:eastAsia="黑体" w:cs="宋体"/>
                <w:color w:val="000000"/>
                <w:kern w:val="0"/>
                <w:szCs w:val="28"/>
              </w:rPr>
              <w:t>职位代码</w:t>
            </w:r>
          </w:p>
        </w:tc>
        <w:tc>
          <w:tcPr>
            <w:tcW w:w="1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D430DB5">
            <w:pPr>
              <w:widowControl/>
              <w:spacing w:line="360" w:lineRule="exact"/>
              <w:jc w:val="center"/>
              <w:rPr>
                <w:rFonts w:ascii="宋体" w:hAnsi="宋体" w:eastAsia="黑体" w:cs="宋体"/>
                <w:color w:val="000000"/>
                <w:kern w:val="0"/>
                <w:szCs w:val="28"/>
              </w:rPr>
            </w:pPr>
            <w:r>
              <w:rPr>
                <w:rFonts w:hint="eastAsia" w:ascii="宋体" w:hAnsi="宋体" w:eastAsia="黑体" w:cs="宋体"/>
                <w:color w:val="000000"/>
                <w:kern w:val="0"/>
                <w:szCs w:val="28"/>
              </w:rPr>
              <w:t>姓  名</w:t>
            </w:r>
          </w:p>
        </w:tc>
        <w:tc>
          <w:tcPr>
            <w:tcW w:w="2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E068385">
            <w:pPr>
              <w:widowControl/>
              <w:spacing w:line="360" w:lineRule="exact"/>
              <w:jc w:val="center"/>
              <w:rPr>
                <w:rFonts w:ascii="宋体" w:hAnsi="宋体" w:eastAsia="黑体" w:cs="宋体"/>
                <w:color w:val="000000"/>
                <w:kern w:val="0"/>
                <w:szCs w:val="28"/>
              </w:rPr>
            </w:pPr>
            <w:r>
              <w:rPr>
                <w:rFonts w:hint="eastAsia" w:ascii="宋体" w:hAnsi="宋体" w:eastAsia="黑体" w:cs="宋体"/>
                <w:color w:val="000000"/>
                <w:kern w:val="0"/>
                <w:szCs w:val="28"/>
              </w:rPr>
              <w:t>准考证号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584E1C0">
            <w:pPr>
              <w:widowControl/>
              <w:spacing w:line="360" w:lineRule="exact"/>
              <w:jc w:val="center"/>
              <w:rPr>
                <w:rFonts w:ascii="宋体" w:hAnsi="宋体" w:eastAsia="黑体" w:cs="宋体"/>
                <w:color w:val="000000"/>
                <w:kern w:val="0"/>
                <w:szCs w:val="28"/>
              </w:rPr>
            </w:pPr>
            <w:r>
              <w:rPr>
                <w:rFonts w:hint="eastAsia" w:ascii="宋体" w:hAnsi="宋体" w:eastAsia="黑体" w:cs="宋体"/>
                <w:color w:val="000000"/>
                <w:kern w:val="0"/>
                <w:szCs w:val="28"/>
              </w:rPr>
              <w:t>笔试成绩</w:t>
            </w:r>
          </w:p>
        </w:tc>
      </w:tr>
      <w:tr w14:paraId="7286FB30">
        <w:tblPrEx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2567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2CCF3E62">
            <w:pPr>
              <w:widowControl/>
              <w:spacing w:line="360" w:lineRule="exact"/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hAnsi="宋体" w:cs="宋体"/>
                <w:color w:val="000000"/>
                <w:kern w:val="0"/>
                <w:sz w:val="28"/>
                <w:szCs w:val="28"/>
              </w:rPr>
              <w:t>中共河南省委办公厅</w:t>
            </w:r>
            <w:r>
              <w:rPr>
                <w:rFonts w:hint="eastAsia" w:hAnsi="宋体" w:cs="宋体"/>
                <w:color w:val="000000"/>
                <w:kern w:val="0"/>
                <w:sz w:val="28"/>
                <w:szCs w:val="28"/>
                <w:lang w:eastAsia="zh-CN"/>
              </w:rPr>
              <w:t>信息技术</w:t>
            </w:r>
            <w:bookmarkStart w:id="0" w:name="_GoBack"/>
            <w:bookmarkEnd w:id="0"/>
            <w:r>
              <w:rPr>
                <w:rFonts w:hint="eastAsia" w:hAnsi="宋体" w:cs="宋体"/>
                <w:color w:val="000000"/>
                <w:kern w:val="0"/>
                <w:sz w:val="28"/>
                <w:szCs w:val="28"/>
              </w:rPr>
              <w:t>中心</w:t>
            </w:r>
          </w:p>
        </w:tc>
        <w:tc>
          <w:tcPr>
            <w:tcW w:w="179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3EC7AABE">
            <w:pPr>
              <w:widowControl/>
              <w:spacing w:line="360" w:lineRule="exact"/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hAnsi="宋体" w:cs="宋体"/>
                <w:color w:val="000000"/>
                <w:kern w:val="0"/>
                <w:sz w:val="32"/>
                <w:szCs w:val="32"/>
              </w:rPr>
              <w:t>1800100101</w:t>
            </w:r>
          </w:p>
        </w:tc>
        <w:tc>
          <w:tcPr>
            <w:tcW w:w="1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EA036C7"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default" w:hAnsi="宋体" w:cs="宋体"/>
                <w:color w:val="000000"/>
                <w:kern w:val="0"/>
                <w:sz w:val="32"/>
                <w:szCs w:val="32"/>
                <w:lang w:val="en-US" w:eastAsia="zh-CN"/>
              </w:rPr>
              <w:t>马</w:t>
            </w:r>
            <w:r>
              <w:rPr>
                <w:rFonts w:hint="eastAsia" w:hAnsi="宋体" w:cs="宋体"/>
                <w:color w:val="000000"/>
                <w:kern w:val="0"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hint="default" w:hAnsi="宋体" w:cs="宋体"/>
                <w:color w:val="000000"/>
                <w:kern w:val="0"/>
                <w:sz w:val="32"/>
                <w:szCs w:val="32"/>
                <w:lang w:val="en-US" w:eastAsia="zh-CN"/>
              </w:rPr>
              <w:t>健</w:t>
            </w:r>
          </w:p>
        </w:tc>
        <w:tc>
          <w:tcPr>
            <w:tcW w:w="2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4EA1FB"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default" w:hAnsi="宋体" w:cs="宋体"/>
                <w:color w:val="000000"/>
                <w:kern w:val="0"/>
                <w:sz w:val="32"/>
                <w:szCs w:val="32"/>
                <w:lang w:val="en-US" w:eastAsia="zh-CN"/>
              </w:rPr>
              <w:t>604141707214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958258"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default" w:hAnsi="宋体" w:cs="宋体"/>
                <w:color w:val="000000"/>
                <w:kern w:val="0"/>
                <w:sz w:val="32"/>
                <w:szCs w:val="32"/>
                <w:lang w:val="en-US" w:eastAsia="zh-CN"/>
              </w:rPr>
              <w:t>70.6</w:t>
            </w:r>
          </w:p>
        </w:tc>
      </w:tr>
      <w:tr w14:paraId="1FF822D7">
        <w:tblPrEx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256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0B2F83E0">
            <w:pPr>
              <w:widowControl/>
              <w:spacing w:line="360" w:lineRule="exact"/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9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44E668D3">
            <w:pPr>
              <w:widowControl/>
              <w:spacing w:line="360" w:lineRule="exact"/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597A8CDA"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default" w:hAnsi="宋体" w:cs="宋体"/>
                <w:color w:val="000000"/>
                <w:kern w:val="0"/>
                <w:sz w:val="32"/>
                <w:szCs w:val="32"/>
                <w:lang w:val="en-US" w:eastAsia="zh-CN"/>
              </w:rPr>
              <w:t>王腾飞</w:t>
            </w:r>
          </w:p>
        </w:tc>
        <w:tc>
          <w:tcPr>
            <w:tcW w:w="2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60BF34"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default" w:hAnsi="宋体" w:cs="宋体"/>
                <w:color w:val="000000"/>
                <w:kern w:val="0"/>
                <w:sz w:val="32"/>
                <w:szCs w:val="32"/>
                <w:lang w:val="en-US" w:eastAsia="zh-CN"/>
              </w:rPr>
              <w:t>604140503025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343724D"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default" w:hAnsi="宋体" w:cs="宋体"/>
                <w:color w:val="000000"/>
                <w:kern w:val="0"/>
                <w:sz w:val="32"/>
                <w:szCs w:val="32"/>
                <w:lang w:val="en-US" w:eastAsia="zh-CN"/>
              </w:rPr>
              <w:t>69.5</w:t>
            </w:r>
          </w:p>
        </w:tc>
      </w:tr>
      <w:tr w14:paraId="2547F512">
        <w:tblPrEx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256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54901B65">
            <w:pPr>
              <w:widowControl/>
              <w:spacing w:line="360" w:lineRule="exact"/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9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55685079">
            <w:pPr>
              <w:widowControl/>
              <w:spacing w:line="360" w:lineRule="exact"/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73D93E1"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default" w:hAnsi="宋体" w:cs="宋体"/>
                <w:color w:val="000000"/>
                <w:kern w:val="0"/>
                <w:sz w:val="32"/>
                <w:szCs w:val="32"/>
                <w:lang w:val="en-US" w:eastAsia="zh-CN"/>
              </w:rPr>
              <w:t>池浩天</w:t>
            </w:r>
          </w:p>
        </w:tc>
        <w:tc>
          <w:tcPr>
            <w:tcW w:w="2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F4AF15"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default" w:hAnsi="宋体" w:cs="宋体"/>
                <w:color w:val="000000"/>
                <w:kern w:val="0"/>
                <w:sz w:val="32"/>
                <w:szCs w:val="32"/>
                <w:lang w:val="en-US" w:eastAsia="zh-CN"/>
              </w:rPr>
              <w:t>604180303018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4CE57ECE"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default" w:hAnsi="宋体" w:cs="宋体"/>
                <w:color w:val="000000"/>
                <w:kern w:val="0"/>
                <w:sz w:val="32"/>
                <w:szCs w:val="32"/>
                <w:lang w:val="en-US" w:eastAsia="zh-CN"/>
              </w:rPr>
              <w:t>68.9</w:t>
            </w:r>
          </w:p>
        </w:tc>
      </w:tr>
      <w:tr w14:paraId="78C7D9E3">
        <w:tblPrEx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256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402ADBC7">
            <w:pPr>
              <w:widowControl/>
              <w:spacing w:line="360" w:lineRule="exact"/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9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0023FA7A">
            <w:pPr>
              <w:widowControl/>
              <w:spacing w:line="360" w:lineRule="exact"/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731FBBC"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default" w:hAnsi="宋体" w:cs="宋体"/>
                <w:color w:val="000000"/>
                <w:kern w:val="0"/>
                <w:sz w:val="32"/>
                <w:szCs w:val="32"/>
                <w:lang w:val="en-US" w:eastAsia="zh-CN"/>
              </w:rPr>
              <w:t>李修平</w:t>
            </w:r>
          </w:p>
        </w:tc>
        <w:tc>
          <w:tcPr>
            <w:tcW w:w="2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3CC642"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default" w:hAnsi="宋体" w:cs="宋体"/>
                <w:color w:val="000000"/>
                <w:kern w:val="0"/>
                <w:sz w:val="32"/>
                <w:szCs w:val="32"/>
                <w:lang w:val="en-US" w:eastAsia="zh-CN"/>
              </w:rPr>
              <w:t>604190204012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78D42507"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default" w:hAnsi="宋体" w:cs="宋体"/>
                <w:color w:val="000000"/>
                <w:kern w:val="0"/>
                <w:sz w:val="32"/>
                <w:szCs w:val="32"/>
                <w:lang w:val="en-US" w:eastAsia="zh-CN"/>
              </w:rPr>
              <w:t>68.1</w:t>
            </w:r>
          </w:p>
        </w:tc>
      </w:tr>
      <w:tr w14:paraId="41E88B72">
        <w:tblPrEx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256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7B751AFC">
            <w:pPr>
              <w:widowControl/>
              <w:spacing w:line="360" w:lineRule="exact"/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9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63574DBC">
            <w:pPr>
              <w:widowControl/>
              <w:spacing w:line="360" w:lineRule="exact"/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EFE5F1"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default" w:hAnsi="宋体" w:cs="宋体"/>
                <w:color w:val="000000"/>
                <w:kern w:val="0"/>
                <w:sz w:val="32"/>
                <w:szCs w:val="32"/>
                <w:lang w:val="en-US" w:eastAsia="zh-CN"/>
              </w:rPr>
              <w:t>张玉静</w:t>
            </w:r>
          </w:p>
        </w:tc>
        <w:tc>
          <w:tcPr>
            <w:tcW w:w="2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3442D3"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default" w:hAnsi="宋体" w:cs="宋体"/>
                <w:color w:val="000000"/>
                <w:kern w:val="0"/>
                <w:sz w:val="32"/>
                <w:szCs w:val="32"/>
                <w:lang w:val="en-US" w:eastAsia="zh-CN"/>
              </w:rPr>
              <w:t>604181006801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337C0C"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default" w:hAnsi="宋体" w:cs="宋体"/>
                <w:color w:val="000000"/>
                <w:kern w:val="0"/>
                <w:sz w:val="32"/>
                <w:szCs w:val="32"/>
                <w:lang w:val="en-US" w:eastAsia="zh-CN"/>
              </w:rPr>
              <w:t>67.85</w:t>
            </w:r>
          </w:p>
        </w:tc>
      </w:tr>
      <w:tr w14:paraId="4AFCD7E0">
        <w:tblPrEx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256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3D0A8F2B">
            <w:pPr>
              <w:widowControl/>
              <w:spacing w:line="360" w:lineRule="exact"/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9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16E230AF">
            <w:pPr>
              <w:widowControl/>
              <w:spacing w:line="360" w:lineRule="exact"/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2198B3"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default" w:hAnsi="宋体" w:cs="宋体"/>
                <w:color w:val="000000"/>
                <w:kern w:val="0"/>
                <w:sz w:val="32"/>
                <w:szCs w:val="32"/>
                <w:lang w:val="en-US" w:eastAsia="zh-CN"/>
              </w:rPr>
              <w:t>娄玟琪</w:t>
            </w:r>
          </w:p>
        </w:tc>
        <w:tc>
          <w:tcPr>
            <w:tcW w:w="2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B1AFCB"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default" w:hAnsi="宋体" w:cs="宋体"/>
                <w:color w:val="000000"/>
                <w:kern w:val="0"/>
                <w:sz w:val="32"/>
                <w:szCs w:val="32"/>
                <w:lang w:val="en-US" w:eastAsia="zh-CN"/>
              </w:rPr>
              <w:t>604041202111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2B9A5B"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default" w:hAnsi="宋体" w:cs="宋体"/>
                <w:color w:val="000000"/>
                <w:kern w:val="0"/>
                <w:sz w:val="32"/>
                <w:szCs w:val="32"/>
                <w:lang w:val="en-US" w:eastAsia="zh-CN"/>
              </w:rPr>
              <w:t>67.75</w:t>
            </w:r>
          </w:p>
        </w:tc>
      </w:tr>
      <w:tr w14:paraId="30CFEDE8">
        <w:tblPrEx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256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11828056">
            <w:pPr>
              <w:widowControl/>
              <w:spacing w:line="360" w:lineRule="exact"/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9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72C4AAA0">
            <w:pPr>
              <w:widowControl/>
              <w:spacing w:line="360" w:lineRule="exact"/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AB2A20"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default" w:hAnsi="宋体" w:cs="宋体"/>
                <w:color w:val="000000"/>
                <w:kern w:val="0"/>
                <w:sz w:val="32"/>
                <w:szCs w:val="32"/>
                <w:lang w:val="en-US" w:eastAsia="zh-CN"/>
              </w:rPr>
              <w:t>吴仕伟</w:t>
            </w:r>
          </w:p>
        </w:tc>
        <w:tc>
          <w:tcPr>
            <w:tcW w:w="2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6BC991"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default" w:hAnsi="宋体" w:cs="宋体"/>
                <w:color w:val="000000"/>
                <w:kern w:val="0"/>
                <w:sz w:val="32"/>
                <w:szCs w:val="32"/>
                <w:lang w:val="en-US" w:eastAsia="zh-CN"/>
              </w:rPr>
              <w:t>604171502012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FE528B"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default" w:hAnsi="宋体" w:cs="宋体"/>
                <w:color w:val="000000"/>
                <w:kern w:val="0"/>
                <w:sz w:val="32"/>
                <w:szCs w:val="32"/>
                <w:lang w:val="en-US" w:eastAsia="zh-CN"/>
              </w:rPr>
              <w:t>66.45</w:t>
            </w:r>
          </w:p>
        </w:tc>
      </w:tr>
      <w:tr w14:paraId="7E3F2786">
        <w:tblPrEx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256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3E3A9D48">
            <w:pPr>
              <w:widowControl/>
              <w:spacing w:line="360" w:lineRule="exact"/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9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15F67B90">
            <w:pPr>
              <w:widowControl/>
              <w:spacing w:line="360" w:lineRule="exact"/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BEDA9A"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default" w:hAnsi="宋体" w:cs="宋体"/>
                <w:color w:val="000000"/>
                <w:kern w:val="0"/>
                <w:sz w:val="32"/>
                <w:szCs w:val="32"/>
                <w:lang w:val="en-US" w:eastAsia="zh-CN"/>
              </w:rPr>
              <w:t>杨承睿</w:t>
            </w:r>
          </w:p>
        </w:tc>
        <w:tc>
          <w:tcPr>
            <w:tcW w:w="2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0F1830"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default" w:hAnsi="宋体" w:cs="宋体"/>
                <w:color w:val="000000"/>
                <w:kern w:val="0"/>
                <w:sz w:val="32"/>
                <w:szCs w:val="32"/>
                <w:lang w:val="en-US" w:eastAsia="zh-CN"/>
              </w:rPr>
              <w:t>604092004515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60D2B2"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default" w:hAnsi="宋体" w:cs="宋体"/>
                <w:color w:val="000000"/>
                <w:kern w:val="0"/>
                <w:sz w:val="32"/>
                <w:szCs w:val="32"/>
                <w:lang w:val="en-US" w:eastAsia="zh-CN"/>
              </w:rPr>
              <w:t>66.4</w:t>
            </w:r>
          </w:p>
        </w:tc>
      </w:tr>
      <w:tr w14:paraId="499F48B2">
        <w:tblPrEx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256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7D8B0A40">
            <w:pPr>
              <w:widowControl/>
              <w:spacing w:line="360" w:lineRule="exact"/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9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572A2BC6">
            <w:pPr>
              <w:widowControl/>
              <w:spacing w:line="360" w:lineRule="exact"/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E896B3"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default" w:hAnsi="宋体" w:cs="宋体"/>
                <w:color w:val="000000"/>
                <w:kern w:val="0"/>
                <w:sz w:val="32"/>
                <w:szCs w:val="32"/>
                <w:lang w:val="en-US" w:eastAsia="zh-CN"/>
              </w:rPr>
              <w:t>武文凯</w:t>
            </w:r>
          </w:p>
        </w:tc>
        <w:tc>
          <w:tcPr>
            <w:tcW w:w="2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CA1201"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default" w:hAnsi="宋体" w:cs="宋体"/>
                <w:color w:val="000000"/>
                <w:kern w:val="0"/>
                <w:sz w:val="32"/>
                <w:szCs w:val="32"/>
                <w:lang w:val="en-US" w:eastAsia="zh-CN"/>
              </w:rPr>
              <w:t>604010402012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B2FF96"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default" w:hAnsi="宋体" w:cs="宋体"/>
                <w:color w:val="000000"/>
                <w:kern w:val="0"/>
                <w:sz w:val="32"/>
                <w:szCs w:val="32"/>
                <w:lang w:val="en-US" w:eastAsia="zh-CN"/>
              </w:rPr>
              <w:t>66.4</w:t>
            </w:r>
          </w:p>
        </w:tc>
      </w:tr>
      <w:tr w14:paraId="13333623">
        <w:tblPrEx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256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74AB4459">
            <w:pPr>
              <w:widowControl/>
              <w:spacing w:line="360" w:lineRule="exact"/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9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07D69F2D">
            <w:pPr>
              <w:widowControl/>
              <w:spacing w:line="360" w:lineRule="exact"/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39AEEB"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default" w:hAnsi="宋体" w:cs="宋体"/>
                <w:color w:val="000000"/>
                <w:kern w:val="0"/>
                <w:sz w:val="32"/>
                <w:szCs w:val="32"/>
                <w:lang w:val="en-US" w:eastAsia="zh-CN"/>
              </w:rPr>
              <w:t>赵贺晴</w:t>
            </w:r>
          </w:p>
        </w:tc>
        <w:tc>
          <w:tcPr>
            <w:tcW w:w="2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5FDDAF"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default" w:hAnsi="宋体" w:cs="宋体"/>
                <w:color w:val="000000"/>
                <w:kern w:val="0"/>
                <w:sz w:val="32"/>
                <w:szCs w:val="32"/>
                <w:lang w:val="en-US" w:eastAsia="zh-CN"/>
              </w:rPr>
              <w:t>604070900917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59AF66"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default" w:hAnsi="宋体" w:cs="宋体"/>
                <w:color w:val="000000"/>
                <w:kern w:val="0"/>
                <w:sz w:val="32"/>
                <w:szCs w:val="32"/>
                <w:lang w:val="en-US" w:eastAsia="zh-CN"/>
              </w:rPr>
              <w:t>66.35</w:t>
            </w:r>
          </w:p>
        </w:tc>
      </w:tr>
      <w:tr w14:paraId="65FD1AFF">
        <w:tblPrEx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256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0B2A2750">
            <w:pPr>
              <w:widowControl/>
              <w:spacing w:line="360" w:lineRule="exact"/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9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5DF9DEB8">
            <w:pPr>
              <w:widowControl/>
              <w:spacing w:line="360" w:lineRule="exact"/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F38C385"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default" w:hAnsi="宋体" w:cs="宋体"/>
                <w:color w:val="000000"/>
                <w:kern w:val="0"/>
                <w:sz w:val="32"/>
                <w:szCs w:val="32"/>
                <w:lang w:val="en-US" w:eastAsia="zh-CN"/>
              </w:rPr>
              <w:t>花</w:t>
            </w:r>
            <w:r>
              <w:rPr>
                <w:rFonts w:hint="eastAsia" w:hAnsi="宋体" w:cs="宋体"/>
                <w:color w:val="000000"/>
                <w:kern w:val="0"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hint="default" w:hAnsi="宋体" w:cs="宋体"/>
                <w:color w:val="000000"/>
                <w:kern w:val="0"/>
                <w:sz w:val="32"/>
                <w:szCs w:val="32"/>
                <w:lang w:val="en-US" w:eastAsia="zh-CN"/>
              </w:rPr>
              <w:t>硕</w:t>
            </w:r>
          </w:p>
        </w:tc>
        <w:tc>
          <w:tcPr>
            <w:tcW w:w="2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C6F2F5"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default" w:hAnsi="宋体" w:cs="宋体"/>
                <w:color w:val="000000"/>
                <w:kern w:val="0"/>
                <w:sz w:val="32"/>
                <w:szCs w:val="32"/>
                <w:lang w:val="en-US" w:eastAsia="zh-CN"/>
              </w:rPr>
              <w:t>604180204511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124C9B12"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default" w:hAnsi="宋体" w:cs="宋体"/>
                <w:color w:val="000000"/>
                <w:kern w:val="0"/>
                <w:sz w:val="32"/>
                <w:szCs w:val="32"/>
                <w:lang w:val="en-US" w:eastAsia="zh-CN"/>
              </w:rPr>
              <w:t>65.65</w:t>
            </w:r>
          </w:p>
        </w:tc>
      </w:tr>
      <w:tr w14:paraId="548753B1">
        <w:tblPrEx>
          <w:tblCellMar>
            <w:top w:w="15" w:type="dxa"/>
            <w:left w:w="108" w:type="dxa"/>
            <w:bottom w:w="15" w:type="dxa"/>
            <w:right w:w="108" w:type="dxa"/>
          </w:tblCellMar>
        </w:tblPrEx>
        <w:trPr>
          <w:trHeight w:val="482" w:hRule="atLeast"/>
          <w:jc w:val="center"/>
        </w:trPr>
        <w:tc>
          <w:tcPr>
            <w:tcW w:w="2567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B676C6C">
            <w:pPr>
              <w:widowControl/>
              <w:spacing w:line="360" w:lineRule="exact"/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9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94D44D7">
            <w:pPr>
              <w:widowControl/>
              <w:spacing w:line="360" w:lineRule="exact"/>
              <w:jc w:val="center"/>
              <w:rPr>
                <w:rFonts w:hAnsi="宋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2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37B748EC"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default" w:hAnsi="宋体" w:cs="宋体"/>
                <w:color w:val="000000"/>
                <w:kern w:val="0"/>
                <w:sz w:val="32"/>
                <w:szCs w:val="32"/>
                <w:lang w:val="en-US" w:eastAsia="zh-CN"/>
              </w:rPr>
              <w:t>毛晨阳</w:t>
            </w:r>
          </w:p>
        </w:tc>
        <w:tc>
          <w:tcPr>
            <w:tcW w:w="214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BE9579"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default" w:hAnsi="宋体" w:cs="宋体"/>
                <w:color w:val="000000"/>
                <w:kern w:val="0"/>
                <w:sz w:val="32"/>
                <w:szCs w:val="32"/>
                <w:lang w:val="en-US" w:eastAsia="zh-CN"/>
              </w:rPr>
              <w:t>604020306122</w:t>
            </w:r>
          </w:p>
        </w:tc>
        <w:tc>
          <w:tcPr>
            <w:tcW w:w="14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/>
            <w:vAlign w:val="center"/>
          </w:tcPr>
          <w:p w14:paraId="0B57803E">
            <w:pPr>
              <w:widowControl/>
              <w:spacing w:line="360" w:lineRule="exact"/>
              <w:jc w:val="center"/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default" w:hAnsi="宋体" w:cs="宋体"/>
                <w:color w:val="000000"/>
                <w:kern w:val="0"/>
                <w:sz w:val="32"/>
                <w:szCs w:val="32"/>
                <w:lang w:val="en-US" w:eastAsia="zh-CN"/>
              </w:rPr>
              <w:t>65.6</w:t>
            </w:r>
          </w:p>
        </w:tc>
      </w:tr>
    </w:tbl>
    <w:p w14:paraId="051636E8">
      <w:pPr>
        <w:tabs>
          <w:tab w:val="left" w:pos="1264"/>
        </w:tabs>
        <w:rPr>
          <w:rFonts w:ascii="宋体" w:hAnsi="宋体"/>
        </w:rPr>
      </w:pPr>
    </w:p>
    <w:sectPr>
      <w:pgSz w:w="11906" w:h="16838"/>
      <w:pgMar w:top="1701" w:right="1588" w:bottom="1701" w:left="1588" w:header="851" w:footer="992" w:gutter="0"/>
      <w:cols w:space="425" w:num="1"/>
      <w:docGrid w:type="linesAndChars" w:linePitch="590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58"/>
  <w:drawingGridVerticalSpacing w:val="295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13D0E"/>
    <w:rsid w:val="000034A2"/>
    <w:rsid w:val="0005266A"/>
    <w:rsid w:val="00061413"/>
    <w:rsid w:val="00066FB5"/>
    <w:rsid w:val="00080965"/>
    <w:rsid w:val="000B0871"/>
    <w:rsid w:val="000B7662"/>
    <w:rsid w:val="000F3A8F"/>
    <w:rsid w:val="0011468A"/>
    <w:rsid w:val="00120C82"/>
    <w:rsid w:val="0014193D"/>
    <w:rsid w:val="00155532"/>
    <w:rsid w:val="001A69CA"/>
    <w:rsid w:val="001B2FED"/>
    <w:rsid w:val="001B4218"/>
    <w:rsid w:val="001C47A9"/>
    <w:rsid w:val="001C5C36"/>
    <w:rsid w:val="001E7A6D"/>
    <w:rsid w:val="001F0BA4"/>
    <w:rsid w:val="00200109"/>
    <w:rsid w:val="00200AB7"/>
    <w:rsid w:val="00210FC2"/>
    <w:rsid w:val="002359FC"/>
    <w:rsid w:val="00256400"/>
    <w:rsid w:val="00270E16"/>
    <w:rsid w:val="00274FA2"/>
    <w:rsid w:val="00283EB2"/>
    <w:rsid w:val="00295022"/>
    <w:rsid w:val="002A1851"/>
    <w:rsid w:val="002B6835"/>
    <w:rsid w:val="002B6AA3"/>
    <w:rsid w:val="002B6FF9"/>
    <w:rsid w:val="002D4FED"/>
    <w:rsid w:val="002D6BEA"/>
    <w:rsid w:val="002E73AE"/>
    <w:rsid w:val="002F17C9"/>
    <w:rsid w:val="002F26AB"/>
    <w:rsid w:val="00307BDE"/>
    <w:rsid w:val="00341E60"/>
    <w:rsid w:val="003460DD"/>
    <w:rsid w:val="00386B2C"/>
    <w:rsid w:val="003940D2"/>
    <w:rsid w:val="003B5183"/>
    <w:rsid w:val="003B5E91"/>
    <w:rsid w:val="003C2A01"/>
    <w:rsid w:val="003F2D08"/>
    <w:rsid w:val="003F4EF8"/>
    <w:rsid w:val="00427508"/>
    <w:rsid w:val="004369B6"/>
    <w:rsid w:val="00443FBD"/>
    <w:rsid w:val="00460D36"/>
    <w:rsid w:val="004743E4"/>
    <w:rsid w:val="00487279"/>
    <w:rsid w:val="004C31ED"/>
    <w:rsid w:val="00513654"/>
    <w:rsid w:val="00526167"/>
    <w:rsid w:val="00533B34"/>
    <w:rsid w:val="00543841"/>
    <w:rsid w:val="00543945"/>
    <w:rsid w:val="00545B6F"/>
    <w:rsid w:val="00573F60"/>
    <w:rsid w:val="00574862"/>
    <w:rsid w:val="00586DCB"/>
    <w:rsid w:val="00597480"/>
    <w:rsid w:val="005A75F3"/>
    <w:rsid w:val="005B1769"/>
    <w:rsid w:val="005B38C4"/>
    <w:rsid w:val="005C11CB"/>
    <w:rsid w:val="005E7D85"/>
    <w:rsid w:val="0060161E"/>
    <w:rsid w:val="006032DC"/>
    <w:rsid w:val="006145B8"/>
    <w:rsid w:val="0061760A"/>
    <w:rsid w:val="00620EC1"/>
    <w:rsid w:val="00621D5B"/>
    <w:rsid w:val="00630E0E"/>
    <w:rsid w:val="00633479"/>
    <w:rsid w:val="00646E62"/>
    <w:rsid w:val="006516C4"/>
    <w:rsid w:val="00676003"/>
    <w:rsid w:val="00683DB6"/>
    <w:rsid w:val="00690B42"/>
    <w:rsid w:val="006A3543"/>
    <w:rsid w:val="006B5014"/>
    <w:rsid w:val="006C1543"/>
    <w:rsid w:val="006C3483"/>
    <w:rsid w:val="006D48F8"/>
    <w:rsid w:val="00702116"/>
    <w:rsid w:val="00721FE6"/>
    <w:rsid w:val="0072273A"/>
    <w:rsid w:val="00732D1A"/>
    <w:rsid w:val="00733244"/>
    <w:rsid w:val="007334AF"/>
    <w:rsid w:val="00733CE9"/>
    <w:rsid w:val="00742FE1"/>
    <w:rsid w:val="00744804"/>
    <w:rsid w:val="007468C4"/>
    <w:rsid w:val="0076236A"/>
    <w:rsid w:val="00762E21"/>
    <w:rsid w:val="00784651"/>
    <w:rsid w:val="007869CE"/>
    <w:rsid w:val="00786F3E"/>
    <w:rsid w:val="007A5471"/>
    <w:rsid w:val="007C2655"/>
    <w:rsid w:val="007F50F5"/>
    <w:rsid w:val="008005D0"/>
    <w:rsid w:val="00806F26"/>
    <w:rsid w:val="00807E77"/>
    <w:rsid w:val="0081796B"/>
    <w:rsid w:val="00834C30"/>
    <w:rsid w:val="0084360B"/>
    <w:rsid w:val="0086089E"/>
    <w:rsid w:val="008753BB"/>
    <w:rsid w:val="00892A14"/>
    <w:rsid w:val="008A71D1"/>
    <w:rsid w:val="008C0BE0"/>
    <w:rsid w:val="008D1381"/>
    <w:rsid w:val="00924F86"/>
    <w:rsid w:val="00961972"/>
    <w:rsid w:val="0097221A"/>
    <w:rsid w:val="00976B80"/>
    <w:rsid w:val="009815AC"/>
    <w:rsid w:val="009859FF"/>
    <w:rsid w:val="009A0BDC"/>
    <w:rsid w:val="009A2B3E"/>
    <w:rsid w:val="009B0120"/>
    <w:rsid w:val="009B4311"/>
    <w:rsid w:val="009B47C9"/>
    <w:rsid w:val="009D5CA1"/>
    <w:rsid w:val="009F0ED7"/>
    <w:rsid w:val="009F23A3"/>
    <w:rsid w:val="009F302E"/>
    <w:rsid w:val="00A22EFF"/>
    <w:rsid w:val="00A41B9C"/>
    <w:rsid w:val="00A4209C"/>
    <w:rsid w:val="00A65B35"/>
    <w:rsid w:val="00A72541"/>
    <w:rsid w:val="00A74B9F"/>
    <w:rsid w:val="00A77284"/>
    <w:rsid w:val="00A773FE"/>
    <w:rsid w:val="00A93141"/>
    <w:rsid w:val="00AA3EF6"/>
    <w:rsid w:val="00AA68F6"/>
    <w:rsid w:val="00AC0CA4"/>
    <w:rsid w:val="00AC1827"/>
    <w:rsid w:val="00AC4ACB"/>
    <w:rsid w:val="00AE148E"/>
    <w:rsid w:val="00AE18EA"/>
    <w:rsid w:val="00AE363C"/>
    <w:rsid w:val="00AF3109"/>
    <w:rsid w:val="00AF4DAA"/>
    <w:rsid w:val="00B23524"/>
    <w:rsid w:val="00B42317"/>
    <w:rsid w:val="00B72B10"/>
    <w:rsid w:val="00B908DA"/>
    <w:rsid w:val="00B95016"/>
    <w:rsid w:val="00BA0D56"/>
    <w:rsid w:val="00BC1DE3"/>
    <w:rsid w:val="00BD501A"/>
    <w:rsid w:val="00BF1AB8"/>
    <w:rsid w:val="00C40862"/>
    <w:rsid w:val="00C52062"/>
    <w:rsid w:val="00C7118F"/>
    <w:rsid w:val="00C826A2"/>
    <w:rsid w:val="00CA130B"/>
    <w:rsid w:val="00CA78C5"/>
    <w:rsid w:val="00CF54E2"/>
    <w:rsid w:val="00D01BBE"/>
    <w:rsid w:val="00D20C74"/>
    <w:rsid w:val="00D3184C"/>
    <w:rsid w:val="00D34C27"/>
    <w:rsid w:val="00D501EC"/>
    <w:rsid w:val="00D70633"/>
    <w:rsid w:val="00D775F0"/>
    <w:rsid w:val="00D779FD"/>
    <w:rsid w:val="00DC0847"/>
    <w:rsid w:val="00DC6D22"/>
    <w:rsid w:val="00DE0701"/>
    <w:rsid w:val="00DE516C"/>
    <w:rsid w:val="00DF529C"/>
    <w:rsid w:val="00E12E25"/>
    <w:rsid w:val="00E25973"/>
    <w:rsid w:val="00E53600"/>
    <w:rsid w:val="00E57C77"/>
    <w:rsid w:val="00E628EE"/>
    <w:rsid w:val="00E7327C"/>
    <w:rsid w:val="00EA05EB"/>
    <w:rsid w:val="00EC3460"/>
    <w:rsid w:val="00ED6555"/>
    <w:rsid w:val="00EF1DE6"/>
    <w:rsid w:val="00EF65A1"/>
    <w:rsid w:val="00F13D0E"/>
    <w:rsid w:val="00F32A65"/>
    <w:rsid w:val="00F34940"/>
    <w:rsid w:val="00F3595B"/>
    <w:rsid w:val="00F465C7"/>
    <w:rsid w:val="00F479C6"/>
    <w:rsid w:val="00F5381E"/>
    <w:rsid w:val="00F85402"/>
    <w:rsid w:val="00F86B0F"/>
    <w:rsid w:val="00FA4B04"/>
    <w:rsid w:val="00FB081A"/>
    <w:rsid w:val="00FC32A4"/>
    <w:rsid w:val="00FF3DCC"/>
    <w:rsid w:val="F5FFA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_GB2312" w:eastAsia="仿宋_GB2312" w:hAnsiTheme="minorHAnsi" w:cstheme="minorBidi"/>
      <w:kern w:val="2"/>
      <w:sz w:val="32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b:Sources xmlns:b="http://schemas.openxmlformats.org/officeDocument/2006/bibliography" SelectedStyle="\APA.XSL" StyleName="APA" xmlns:b="http://schemas.openxmlformats.org/officeDocument/2006/bibliography"/>

</file>

<file path=customXml/itemProps1.xml><?xml version="1.0" encoding="utf-8"?>
<ds:datastoreItem xmlns:ds="http://schemas.openxmlformats.org/officeDocument/2006/customXml" ds:itemID="{9188BD0A-43E3-4777-BAE1-15995F7B90AF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68</Words>
  <Characters>393</Characters>
  <Lines>3</Lines>
  <Paragraphs>1</Paragraphs>
  <TotalTime>0</TotalTime>
  <ScaleCrop>false</ScaleCrop>
  <LinksUpToDate>false</LinksUpToDate>
  <CharactersWithSpaces>460</CharactersWithSpaces>
  <Application>WPS Office_12.8.2.20327_F1E327BC-269C-435d-A152-05C5408002CA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2025-06-24T18:24:00Z</dcterms:created>
  <dc:creator>lenovo</dc:creator>
  <cp:lastModifiedBy>user</cp:lastModifiedBy>
  <cp:lastPrinted>2025-04-09T15:22:00Z</cp:lastPrinted>
  <dcterms:modified xsi:type="dcterms:W3CDTF">2026-07-01T17:30:11Z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2052-12.8.2.20327</vt:lpwstr>
  </property>
  <property fmtid="{D5CDD505-2E9C-101B-9397-08002B2CF9AE}" pid="3" name="ICV">
    <vt:lpwstr>8E911A979C95C3BA23DE446ACAF25C19_42</vt:lpwstr>
  </property>
</Properties>
</file>