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B15DB">
      <w:pPr>
        <w:shd w:val="clear"/>
        <w:spacing w:line="560" w:lineRule="exact"/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  <w:lang w:val="en" w:eastAsia="zh-CN" w:bidi="ar"/>
        </w:rPr>
      </w:pPr>
      <w:r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  <w:lang w:val="en" w:eastAsia="zh-CN" w:bidi="ar"/>
        </w:rPr>
        <w:t>附件1</w:t>
      </w:r>
    </w:p>
    <w:p w14:paraId="3BFE45F0">
      <w:pPr>
        <w:shd w:val="clear"/>
        <w:spacing w:line="560" w:lineRule="exact"/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  <w:lang w:val="en" w:eastAsia="zh-CN" w:bidi="ar"/>
        </w:rPr>
      </w:pPr>
    </w:p>
    <w:p w14:paraId="12C6B23E">
      <w:pPr>
        <w:shd w:val="clear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" w:eastAsia="zh-CN" w:bidi="ar"/>
        </w:rPr>
        <w:t>河南省新闻单位名单（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246家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" w:eastAsia="zh-CN" w:bidi="ar"/>
        </w:rPr>
        <w:t>）</w:t>
      </w:r>
    </w:p>
    <w:p w14:paraId="4B134232">
      <w:pPr>
        <w:pStyle w:val="2"/>
        <w:widowControl/>
        <w:shd w:val="clear" w:color="auto"/>
        <w:spacing w:before="0" w:beforeAutospacing="0" w:after="0" w:afterAutospacing="0" w:line="560" w:lineRule="exact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</w:p>
    <w:p w14:paraId="568190A5">
      <w:pPr>
        <w:pStyle w:val="2"/>
        <w:widowControl/>
        <w:numPr>
          <w:ilvl w:val="0"/>
          <w:numId w:val="0"/>
        </w:numPr>
        <w:shd w:val="clear" w:color="auto"/>
        <w:spacing w:before="0" w:beforeAutospacing="0" w:after="0" w:afterAutospacing="0" w:line="560" w:lineRule="exact"/>
        <w:ind w:right="0" w:rightChars="0" w:firstLine="640" w:firstLineChars="200"/>
        <w:textAlignment w:val="top"/>
        <w:rPr>
          <w:rFonts w:hint="default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一、报纸出版单位</w:t>
      </w:r>
      <w:r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  <w:t>（64家）</w:t>
      </w:r>
    </w:p>
    <w:p w14:paraId="6794FCF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河南日报</w:t>
      </w:r>
    </w:p>
    <w:p w14:paraId="78AEBC32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河南日报农村版</w:t>
      </w:r>
    </w:p>
    <w:p w14:paraId="78EA8D5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郑州日报</w:t>
      </w:r>
    </w:p>
    <w:p w14:paraId="04A8DE3E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开封日报</w:t>
      </w:r>
    </w:p>
    <w:p w14:paraId="53D35FDF">
      <w:pPr>
        <w:pStyle w:val="2"/>
        <w:widowControl/>
        <w:shd w:val="clear" w:color="auto"/>
        <w:spacing w:before="0" w:beforeAutospacing="0" w:after="0" w:afterAutospacing="0" w:line="560" w:lineRule="exact"/>
        <w:ind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洛阳日报</w:t>
      </w:r>
    </w:p>
    <w:p w14:paraId="05D65E6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许昌日报</w:t>
      </w:r>
    </w:p>
    <w:p w14:paraId="28DF455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南阳日报</w:t>
      </w:r>
    </w:p>
    <w:p w14:paraId="2E741DFF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信阳日报</w:t>
      </w:r>
    </w:p>
    <w:p w14:paraId="2009A73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三门峡日报</w:t>
      </w:r>
    </w:p>
    <w:p w14:paraId="4A26FA3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商丘日报</w:t>
      </w:r>
    </w:p>
    <w:p w14:paraId="100A453B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周口日报</w:t>
      </w:r>
    </w:p>
    <w:p w14:paraId="5E7859C2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驻马店日报</w:t>
      </w:r>
    </w:p>
    <w:p w14:paraId="30659E03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济源日报</w:t>
      </w:r>
    </w:p>
    <w:p w14:paraId="018CEAF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焦作日报</w:t>
      </w:r>
    </w:p>
    <w:p w14:paraId="3880150E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濮阳日报</w:t>
      </w:r>
    </w:p>
    <w:p w14:paraId="2D540C95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漯河日报</w:t>
      </w:r>
    </w:p>
    <w:p w14:paraId="268D5A1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新乡日报</w:t>
      </w:r>
    </w:p>
    <w:p w14:paraId="6D46A2BE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安阳日报</w:t>
      </w:r>
    </w:p>
    <w:p w14:paraId="1119EC33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鹤壁日报</w:t>
      </w:r>
    </w:p>
    <w:p w14:paraId="2F013072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平顶山</w:t>
      </w:r>
      <w:bookmarkStart w:id="1" w:name="_GoBack"/>
      <w:bookmarkEnd w:id="1"/>
      <w:r>
        <w:rPr>
          <w:rFonts w:hint="eastAsia" w:ascii="仿宋_GB2312" w:eastAsia="仿宋_GB2312"/>
          <w:color w:val="auto"/>
          <w:sz w:val="32"/>
          <w:szCs w:val="32"/>
        </w:rPr>
        <w:t>日报</w:t>
      </w:r>
    </w:p>
    <w:p w14:paraId="1386513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郑州晚报 </w:t>
      </w:r>
    </w:p>
    <w:p w14:paraId="46F8575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洛阳晚报</w:t>
      </w:r>
    </w:p>
    <w:p w14:paraId="54DEA3A2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汴梁晚报 </w:t>
      </w:r>
    </w:p>
    <w:p w14:paraId="316931A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许昌晨报</w:t>
      </w:r>
    </w:p>
    <w:p w14:paraId="08512BD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淇河晨报</w:t>
      </w:r>
    </w:p>
    <w:p w14:paraId="60C1BCE0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南阳晚报</w:t>
      </w:r>
    </w:p>
    <w:p w14:paraId="7625F6A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南都晨报</w:t>
      </w:r>
    </w:p>
    <w:p w14:paraId="49AF335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信阳晚报</w:t>
      </w:r>
    </w:p>
    <w:p w14:paraId="402F659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平顶山晚报</w:t>
      </w:r>
    </w:p>
    <w:p w14:paraId="31ED434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树人报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</w:p>
    <w:p w14:paraId="507AA45E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大河报</w:t>
      </w:r>
    </w:p>
    <w:p w14:paraId="1FE19291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阳光少年报</w:t>
      </w:r>
    </w:p>
    <w:p w14:paraId="27E4CF1F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阳光大少年</w:t>
      </w:r>
    </w:p>
    <w:p w14:paraId="7D51330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大河健康报</w:t>
      </w:r>
    </w:p>
    <w:p w14:paraId="4103A61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大河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美术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报</w:t>
      </w:r>
    </w:p>
    <w:p w14:paraId="15B0128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动漫报</w:t>
      </w:r>
    </w:p>
    <w:p w14:paraId="4BBD2193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河洛生活导报</w:t>
      </w:r>
    </w:p>
    <w:p w14:paraId="52E5DC42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河南法</w:t>
      </w:r>
      <w:r>
        <w:rPr>
          <w:rFonts w:hint="default" w:ascii="仿宋_GB2312" w:eastAsia="仿宋_GB2312"/>
          <w:color w:val="auto"/>
          <w:sz w:val="32"/>
          <w:szCs w:val="32"/>
          <w:highlight w:val="none"/>
        </w:rPr>
        <w:t>治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报</w:t>
      </w:r>
    </w:p>
    <w:p w14:paraId="393330A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河南工人日报 </w:t>
      </w:r>
    </w:p>
    <w:p w14:paraId="731FF8C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河南科技报</w:t>
      </w:r>
    </w:p>
    <w:p w14:paraId="69EFB647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河南经济报</w:t>
      </w:r>
    </w:p>
    <w:p w14:paraId="68C6E44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河南青年时报</w:t>
      </w:r>
    </w:p>
    <w:p w14:paraId="0CBE5013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河南商报</w:t>
      </w:r>
    </w:p>
    <w:p w14:paraId="1033E51B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黄河报</w:t>
      </w:r>
    </w:p>
    <w:p w14:paraId="04BCD7F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期货日报</w:t>
      </w:r>
    </w:p>
    <w:p w14:paraId="1F76048A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书法导报 </w:t>
      </w:r>
    </w:p>
    <w:p w14:paraId="3DF369C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医药卫生报</w:t>
      </w:r>
    </w:p>
    <w:p w14:paraId="4D96FF2B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郑州少年报</w:t>
      </w:r>
    </w:p>
    <w:p w14:paraId="4E106A4F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中原铁道报</w:t>
      </w:r>
    </w:p>
    <w:p w14:paraId="32F80E10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粮油市场报</w:t>
      </w:r>
    </w:p>
    <w:p w14:paraId="03D32F74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中原石油报</w:t>
      </w:r>
    </w:p>
    <w:p w14:paraId="66A1F8AB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中国平煤神马报 </w:t>
      </w:r>
    </w:p>
    <w:p w14:paraId="4AC584A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中国铝业报</w:t>
      </w:r>
    </w:p>
    <w:p w14:paraId="08E0AC8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义马矿工报</w:t>
      </w:r>
    </w:p>
    <w:p w14:paraId="776C065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河南石油报</w:t>
      </w:r>
    </w:p>
    <w:p w14:paraId="505A12D1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河南通信报</w:t>
      </w:r>
    </w:p>
    <w:p w14:paraId="496FED8B">
      <w:pPr>
        <w:pStyle w:val="2"/>
        <w:widowControl/>
        <w:shd w:val="clear" w:color="auto"/>
        <w:spacing w:before="0" w:beforeAutospacing="0" w:after="0" w:afterAutospacing="0" w:line="560" w:lineRule="exact"/>
        <w:ind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河南能源报 </w:t>
      </w:r>
    </w:p>
    <w:p w14:paraId="57BA8BDF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舞钢报</w:t>
      </w:r>
    </w:p>
    <w:p w14:paraId="493FABB7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教育时报</w:t>
      </w:r>
    </w:p>
    <w:p w14:paraId="4F8F354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郑州广播电视报 </w:t>
      </w:r>
    </w:p>
    <w:p w14:paraId="028C30BE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信阳广播电视报</w:t>
      </w:r>
    </w:p>
    <w:p w14:paraId="65A236F0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三门峡广播电视报</w:t>
      </w:r>
    </w:p>
    <w:p w14:paraId="1324BCA2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焦作广播电视报</w:t>
      </w:r>
    </w:p>
    <w:p w14:paraId="55B26BC2">
      <w:pPr>
        <w:pStyle w:val="2"/>
        <w:widowControl/>
        <w:shd w:val="clear" w:color="auto"/>
        <w:spacing w:before="0" w:beforeAutospacing="0" w:after="0" w:afterAutospacing="0" w:line="560" w:lineRule="exact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default" w:ascii="仿宋_GB2312" w:eastAsia="仿宋_GB2312"/>
          <w:color w:val="auto"/>
          <w:sz w:val="32"/>
          <w:szCs w:val="32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</w:rPr>
        <w:t>开封广播电视报</w:t>
      </w:r>
    </w:p>
    <w:p w14:paraId="4A54B68C">
      <w:pPr>
        <w:pStyle w:val="2"/>
        <w:widowControl/>
        <w:numPr>
          <w:ilvl w:val="0"/>
          <w:numId w:val="0"/>
        </w:numPr>
        <w:shd w:val="clear" w:color="auto"/>
        <w:spacing w:before="0" w:beforeAutospacing="0" w:after="0" w:afterAutospacing="0" w:line="560" w:lineRule="exact"/>
        <w:ind w:right="0" w:rightChars="0" w:firstLine="640" w:firstLineChars="200"/>
        <w:textAlignment w:val="top"/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</w:pPr>
      <w:bookmarkStart w:id="0" w:name="OLE_LINK3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二、广播电视播出机构</w:t>
      </w:r>
      <w:r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  <w:t>（27家）</w:t>
      </w:r>
    </w:p>
    <w:bookmarkEnd w:id="0"/>
    <w:p w14:paraId="26AC2156">
      <w:pPr>
        <w:pStyle w:val="2"/>
        <w:widowControl/>
        <w:numPr>
          <w:ilvl w:val="0"/>
          <w:numId w:val="0"/>
        </w:numPr>
        <w:shd w:val="clear" w:color="auto"/>
        <w:spacing w:before="0" w:beforeAutospacing="0" w:after="0" w:afterAutospacing="0" w:line="560" w:lineRule="exact"/>
        <w:ind w:left="0" w:leftChars="0" w:right="0" w:righ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河南广播电视台</w:t>
      </w:r>
    </w:p>
    <w:p w14:paraId="363999E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郑州广播电视台</w:t>
      </w:r>
    </w:p>
    <w:p w14:paraId="7408F2C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郑州教育电视台</w:t>
      </w:r>
    </w:p>
    <w:p w14:paraId="4A9647A1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开封广播电视台</w:t>
      </w:r>
    </w:p>
    <w:p w14:paraId="0AC99DF4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开封市教育电视台</w:t>
      </w:r>
    </w:p>
    <w:p w14:paraId="0EA1393A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洛阳广播电视台</w:t>
      </w:r>
    </w:p>
    <w:p w14:paraId="714C0695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平顶山广播电视台</w:t>
      </w:r>
    </w:p>
    <w:p w14:paraId="46809EE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平顶山教育电视台</w:t>
      </w:r>
    </w:p>
    <w:p w14:paraId="59C7D715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安阳广播电视台</w:t>
      </w:r>
    </w:p>
    <w:p w14:paraId="140E576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鹤壁市广播电视台</w:t>
      </w:r>
    </w:p>
    <w:p w14:paraId="019ED991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鹤壁市教育电视台</w:t>
      </w:r>
    </w:p>
    <w:p w14:paraId="78AFDEF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新乡广播电视台</w:t>
      </w:r>
    </w:p>
    <w:p w14:paraId="6BBED98F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新乡市教育电视台</w:t>
      </w:r>
    </w:p>
    <w:p w14:paraId="4BCA1B13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焦作广播电视台</w:t>
      </w:r>
    </w:p>
    <w:p w14:paraId="1723356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焦作市教育电视台</w:t>
      </w:r>
    </w:p>
    <w:p w14:paraId="3396AE5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濮阳市广播电视台</w:t>
      </w:r>
    </w:p>
    <w:p w14:paraId="5C5A38EF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许昌广播电视台</w:t>
      </w:r>
    </w:p>
    <w:p w14:paraId="1CEBC72E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漯河广播电视台</w:t>
      </w:r>
    </w:p>
    <w:p w14:paraId="00577B84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漯河教育电视台</w:t>
      </w:r>
    </w:p>
    <w:p w14:paraId="49793E1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三门峡广播电视台</w:t>
      </w:r>
    </w:p>
    <w:p w14:paraId="3D5AF703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南阳广播电视台</w:t>
      </w:r>
    </w:p>
    <w:p w14:paraId="04001743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商丘广播电视台</w:t>
      </w:r>
    </w:p>
    <w:p w14:paraId="46216F83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信阳广播电视台</w:t>
      </w:r>
    </w:p>
    <w:p w14:paraId="4DE1001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信阳教育电视台</w:t>
      </w:r>
    </w:p>
    <w:p w14:paraId="13582D2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周口广播电视台</w:t>
      </w:r>
    </w:p>
    <w:p w14:paraId="67186514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驻马店广播电视台</w:t>
      </w:r>
    </w:p>
    <w:p w14:paraId="1438A212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济源广播电视台</w:t>
      </w:r>
    </w:p>
    <w:p w14:paraId="7E9F902A">
      <w:pPr>
        <w:pStyle w:val="2"/>
        <w:widowControl/>
        <w:numPr>
          <w:ilvl w:val="0"/>
          <w:numId w:val="0"/>
        </w:numPr>
        <w:shd w:val="clear" w:color="auto"/>
        <w:spacing w:before="0" w:beforeAutospacing="0" w:after="0" w:afterAutospacing="0" w:line="560" w:lineRule="exact"/>
        <w:ind w:right="0" w:rightChars="0" w:firstLine="640" w:firstLineChars="200"/>
        <w:textAlignment w:val="top"/>
        <w:rPr>
          <w:rFonts w:hint="default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三、新闻性期刊出版单位</w:t>
      </w:r>
      <w:r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  <w:t>（39家）</w:t>
      </w:r>
    </w:p>
    <w:p w14:paraId="6F1F5D6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中国水土保持</w:t>
      </w:r>
    </w:p>
    <w:p w14:paraId="104900A2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中州建设</w:t>
      </w:r>
    </w:p>
    <w:p w14:paraId="4403F165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乡村科技</w:t>
      </w:r>
    </w:p>
    <w:p w14:paraId="2F50A89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人大建设</w:t>
      </w:r>
    </w:p>
    <w:p w14:paraId="096C071E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人才资源开发</w:t>
      </w:r>
    </w:p>
    <w:p w14:paraId="7B4691A7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人民黄河</w:t>
      </w:r>
    </w:p>
    <w:p w14:paraId="1005D5EE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人生与伴侣</w:t>
      </w:r>
    </w:p>
    <w:p w14:paraId="6A5D7124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今日消费</w:t>
      </w:r>
    </w:p>
    <w:p w14:paraId="7D5CB8D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党史博览</w:t>
      </w:r>
    </w:p>
    <w:p w14:paraId="09567805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党的生活</w:t>
      </w:r>
    </w:p>
    <w:p w14:paraId="2107E96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农业科技创新</w:t>
      </w:r>
    </w:p>
    <w:p w14:paraId="07B710D0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农业经济管理研究</w:t>
      </w:r>
    </w:p>
    <w:p w14:paraId="653C8E3F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创新科技</w:t>
      </w:r>
    </w:p>
    <w:p w14:paraId="23AD9CE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协商论坛</w:t>
      </w:r>
    </w:p>
    <w:p w14:paraId="7F104DD2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名人传记</w:t>
      </w:r>
    </w:p>
    <w:p w14:paraId="556B7F8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妇女生活</w:t>
      </w:r>
    </w:p>
    <w:p w14:paraId="745B81DB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婚育与健康</w:t>
      </w:r>
    </w:p>
    <w:p w14:paraId="62CC9CEA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学习论坛</w:t>
      </w:r>
    </w:p>
    <w:p w14:paraId="336FB0E4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少林与太极</w:t>
      </w:r>
    </w:p>
    <w:p w14:paraId="47D528E5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青少年书法</w:t>
      </w:r>
    </w:p>
    <w:p w14:paraId="0E53F0E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招生考试之友</w:t>
      </w:r>
    </w:p>
    <w:p w14:paraId="60991ACB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时代报告</w:t>
      </w:r>
    </w:p>
    <w:p w14:paraId="67407F2E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default" w:ascii="仿宋_GB2312" w:eastAsia="仿宋_GB2312"/>
          <w:color w:val="auto"/>
          <w:sz w:val="32"/>
          <w:szCs w:val="32"/>
        </w:rPr>
      </w:pPr>
      <w:r>
        <w:rPr>
          <w:rFonts w:hint="default" w:ascii="仿宋_GB2312" w:eastAsia="仿宋_GB2312"/>
          <w:color w:val="auto"/>
          <w:sz w:val="32"/>
          <w:szCs w:val="32"/>
        </w:rPr>
        <w:t>时代青年</w:t>
      </w:r>
    </w:p>
    <w:p w14:paraId="3991528A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果农之友</w:t>
      </w:r>
    </w:p>
    <w:p w14:paraId="1A150DF0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河南农业</w:t>
      </w:r>
    </w:p>
    <w:p w14:paraId="62EBC32F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河南电力</w:t>
      </w:r>
    </w:p>
    <w:p w14:paraId="26C2A677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河南教育</w:t>
      </w:r>
    </w:p>
    <w:p w14:paraId="3F7B5E7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河南水利与南水北调</w:t>
      </w:r>
    </w:p>
    <w:p w14:paraId="24AA2FE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河南畜牧兽医</w:t>
      </w:r>
    </w:p>
    <w:p w14:paraId="31BC1082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河南科技</w:t>
      </w:r>
    </w:p>
    <w:p w14:paraId="7325DEB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数智媒介</w:t>
      </w:r>
    </w:p>
    <w:p w14:paraId="45C5B75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理财</w:t>
      </w:r>
    </w:p>
    <w:p w14:paraId="3B1B111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美与时代</w:t>
      </w:r>
    </w:p>
    <w:p w14:paraId="04CF9AEA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老人春秋</w:t>
      </w:r>
    </w:p>
    <w:p w14:paraId="2F97B0F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资源导刊</w:t>
      </w:r>
    </w:p>
    <w:p w14:paraId="42EDB70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销售与市场</w:t>
      </w:r>
    </w:p>
    <w:p w14:paraId="0262493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领导科学</w:t>
      </w:r>
    </w:p>
    <w:p w14:paraId="5A4BC6A4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魅力中国</w:t>
      </w:r>
    </w:p>
    <w:p w14:paraId="63BFB592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黄河·黄土·黄种人</w:t>
      </w:r>
    </w:p>
    <w:p w14:paraId="57ADD87C">
      <w:pPr>
        <w:pStyle w:val="2"/>
        <w:widowControl/>
        <w:numPr>
          <w:ilvl w:val="0"/>
          <w:numId w:val="0"/>
        </w:numPr>
        <w:shd w:val="clear" w:color="auto"/>
        <w:spacing w:before="0" w:beforeAutospacing="0" w:after="0" w:afterAutospacing="0" w:line="560" w:lineRule="exact"/>
        <w:ind w:right="0" w:rightChars="0" w:firstLine="640" w:firstLineChars="200"/>
        <w:textAlignment w:val="top"/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四、网站</w:t>
      </w:r>
      <w:r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  <w:t>（3家）</w:t>
      </w:r>
    </w:p>
    <w:p w14:paraId="6628B817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大河网</w:t>
      </w:r>
    </w:p>
    <w:p w14:paraId="183BC9A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映象网</w:t>
      </w:r>
    </w:p>
    <w:p w14:paraId="5C35819E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顶端新闻</w:t>
      </w:r>
    </w:p>
    <w:p w14:paraId="322477ED">
      <w:pPr>
        <w:pStyle w:val="2"/>
        <w:widowControl/>
        <w:numPr>
          <w:ilvl w:val="0"/>
          <w:numId w:val="0"/>
        </w:numPr>
        <w:shd w:val="clear" w:color="auto"/>
        <w:spacing w:before="0" w:beforeAutospacing="0" w:after="0" w:afterAutospacing="0" w:line="560" w:lineRule="exact"/>
        <w:ind w:right="0" w:rightChars="0" w:firstLine="640" w:firstLineChars="200"/>
        <w:textAlignment w:val="top"/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五、县级融媒体中心</w:t>
      </w:r>
      <w:r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  <w:t>（113家）</w:t>
      </w:r>
    </w:p>
    <w:p w14:paraId="3A8A780B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上街区融媒体中心</w:t>
      </w:r>
    </w:p>
    <w:p w14:paraId="3C87B9EE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中牟县融媒体中心</w:t>
      </w:r>
    </w:p>
    <w:p w14:paraId="41244FFB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巩义市融媒体中心</w:t>
      </w:r>
    </w:p>
    <w:p w14:paraId="6F23F20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荥阳市融媒体中心</w:t>
      </w:r>
    </w:p>
    <w:p w14:paraId="2845A267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新密市融媒体中心</w:t>
      </w:r>
    </w:p>
    <w:p w14:paraId="22E1BBC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新郑市融媒体中心</w:t>
      </w:r>
    </w:p>
    <w:p w14:paraId="016FC0F1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登封市融媒体中心</w:t>
      </w:r>
    </w:p>
    <w:p w14:paraId="0DD9D44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杞县融媒体中心</w:t>
      </w:r>
    </w:p>
    <w:p w14:paraId="161FAF40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通许县融媒体中心</w:t>
      </w:r>
    </w:p>
    <w:p w14:paraId="7F54E20E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尉氏县融媒体中心</w:t>
      </w:r>
    </w:p>
    <w:p w14:paraId="5CA51FCE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兰考县融媒体中心</w:t>
      </w:r>
    </w:p>
    <w:p w14:paraId="2BB5D65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偃师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eastAsia="仿宋_GB2312"/>
          <w:color w:val="auto"/>
          <w:sz w:val="32"/>
          <w:szCs w:val="32"/>
        </w:rPr>
        <w:t>融媒体中心</w:t>
      </w:r>
    </w:p>
    <w:p w14:paraId="6268F8B2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孟津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eastAsia="仿宋_GB2312"/>
          <w:color w:val="auto"/>
          <w:sz w:val="32"/>
          <w:szCs w:val="32"/>
        </w:rPr>
        <w:t>融媒体中心</w:t>
      </w:r>
    </w:p>
    <w:p w14:paraId="38614854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新安县融媒体中心</w:t>
      </w:r>
    </w:p>
    <w:p w14:paraId="5325B53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栾川县融媒体中心</w:t>
      </w:r>
    </w:p>
    <w:p w14:paraId="13576C35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嵩县融媒体中心</w:t>
      </w:r>
    </w:p>
    <w:p w14:paraId="4AAF9BB1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汝阳县融媒体中心</w:t>
      </w:r>
    </w:p>
    <w:p w14:paraId="6280A4E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宜阳县融媒体中心</w:t>
      </w:r>
    </w:p>
    <w:p w14:paraId="27617DE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洛宁县融媒体中心</w:t>
      </w:r>
    </w:p>
    <w:p w14:paraId="551079D4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伊川县融媒体中心</w:t>
      </w:r>
    </w:p>
    <w:p w14:paraId="714FBACE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宝丰县融媒体中心</w:t>
      </w:r>
    </w:p>
    <w:p w14:paraId="11FF742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叶县融媒体中心</w:t>
      </w:r>
    </w:p>
    <w:p w14:paraId="3C94BFB3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鲁山县融媒体中心</w:t>
      </w:r>
    </w:p>
    <w:p w14:paraId="558CB267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郏县融媒体中心</w:t>
      </w:r>
    </w:p>
    <w:p w14:paraId="281E263A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舞阳县融媒体中心</w:t>
      </w:r>
    </w:p>
    <w:p w14:paraId="705B5737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汝州市融媒体中心</w:t>
      </w:r>
    </w:p>
    <w:p w14:paraId="227C0A0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上蔡县融媒体中心</w:t>
      </w:r>
    </w:p>
    <w:p w14:paraId="7559B5C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临颍县融媒体中心</w:t>
      </w:r>
    </w:p>
    <w:p w14:paraId="4B851F6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义马市融媒体中心</w:t>
      </w:r>
    </w:p>
    <w:p w14:paraId="0635B65E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修武县融媒体中心</w:t>
      </w:r>
    </w:p>
    <w:p w14:paraId="7D145A3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光山县融媒体中心</w:t>
      </w:r>
    </w:p>
    <w:p w14:paraId="7A13589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内乡县融媒体中心</w:t>
      </w:r>
    </w:p>
    <w:p w14:paraId="6700B442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内黄县融媒体中心</w:t>
      </w:r>
    </w:p>
    <w:p w14:paraId="2DAC9DD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南乐县融媒体中心</w:t>
      </w:r>
    </w:p>
    <w:p w14:paraId="79319293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南召县融媒体中心</w:t>
      </w:r>
    </w:p>
    <w:p w14:paraId="154812B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博爱县融媒体中心</w:t>
      </w:r>
    </w:p>
    <w:p w14:paraId="7A77F6C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卫辉市融媒体中心</w:t>
      </w:r>
    </w:p>
    <w:p w14:paraId="51ABBB3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原阳县融媒体中心</w:t>
      </w:r>
    </w:p>
    <w:p w14:paraId="493C2D0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台前县融媒体中心</w:t>
      </w:r>
    </w:p>
    <w:p w14:paraId="64693171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淮阳区融媒体中心</w:t>
      </w:r>
    </w:p>
    <w:p w14:paraId="7AC7AA74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唐河县融媒体中心</w:t>
      </w:r>
    </w:p>
    <w:p w14:paraId="4B5265D7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商城县融媒体中心</w:t>
      </w:r>
    </w:p>
    <w:p w14:paraId="45252C00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商水县融媒体中心</w:t>
      </w:r>
    </w:p>
    <w:p w14:paraId="42E3E62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浉河区</w:t>
      </w:r>
      <w:r>
        <w:rPr>
          <w:rFonts w:hint="eastAsia" w:ascii="仿宋_GB2312" w:eastAsia="仿宋_GB2312"/>
          <w:color w:val="auto"/>
          <w:sz w:val="32"/>
          <w:szCs w:val="32"/>
        </w:rPr>
        <w:t>融媒体中心</w:t>
      </w:r>
    </w:p>
    <w:p w14:paraId="0279B5F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固始县融媒体中心</w:t>
      </w:r>
    </w:p>
    <w:p w14:paraId="1DB1D9A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夏邑县融媒体中心</w:t>
      </w:r>
    </w:p>
    <w:p w14:paraId="2DB09A37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太康县融媒体中心</w:t>
      </w:r>
    </w:p>
    <w:p w14:paraId="251340C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孟州市融媒体中心</w:t>
      </w:r>
    </w:p>
    <w:p w14:paraId="1288D09E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宁陵县融媒体中心</w:t>
      </w:r>
    </w:p>
    <w:p w14:paraId="22F2A082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安阳县融媒体中心</w:t>
      </w:r>
    </w:p>
    <w:p w14:paraId="1E04FAAB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封丘县融媒体中心</w:t>
      </w:r>
    </w:p>
    <w:p w14:paraId="7B229F07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平舆县融媒体中心</w:t>
      </w:r>
    </w:p>
    <w:p w14:paraId="13A02D0A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延津县融媒体中心</w:t>
      </w:r>
    </w:p>
    <w:p w14:paraId="0ED011BA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息县融媒体中心</w:t>
      </w:r>
    </w:p>
    <w:p w14:paraId="29A98F0F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扶沟县融媒体中心</w:t>
      </w:r>
    </w:p>
    <w:p w14:paraId="476AE03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新乡县融媒体中心</w:t>
      </w:r>
    </w:p>
    <w:p w14:paraId="76666B0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新县融媒体中心</w:t>
      </w:r>
    </w:p>
    <w:p w14:paraId="78EAAA6B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新蔡县融媒体中心</w:t>
      </w:r>
    </w:p>
    <w:p w14:paraId="01C9DE21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新野县融媒体中心</w:t>
      </w:r>
    </w:p>
    <w:p w14:paraId="7C427554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方城县融媒体中心</w:t>
      </w:r>
    </w:p>
    <w:p w14:paraId="26B1F4EB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林州市融媒体中心</w:t>
      </w:r>
    </w:p>
    <w:p w14:paraId="67FC9062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柘城县融媒体中心</w:t>
      </w:r>
    </w:p>
    <w:p w14:paraId="42A3235F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桐柏县融媒体中心</w:t>
      </w:r>
    </w:p>
    <w:p w14:paraId="046A219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正阳县融媒体中心</w:t>
      </w:r>
    </w:p>
    <w:p w14:paraId="6D756A94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武陟县融媒体中心</w:t>
      </w:r>
    </w:p>
    <w:p w14:paraId="7412A5F1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民权县融媒体中心</w:t>
      </w:r>
    </w:p>
    <w:p w14:paraId="7D174FD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汝南县融媒体中心</w:t>
      </w:r>
    </w:p>
    <w:p w14:paraId="0BBF9AA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汤阴县融媒体中心</w:t>
      </w:r>
    </w:p>
    <w:p w14:paraId="662D0B67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沁阳市融媒体中心</w:t>
      </w:r>
    </w:p>
    <w:p w14:paraId="1C786C3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沈丘县融媒体中心</w:t>
      </w:r>
    </w:p>
    <w:p w14:paraId="03CD923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泌阳县融媒体中心</w:t>
      </w:r>
    </w:p>
    <w:p w14:paraId="62818487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浚县融媒体中心</w:t>
      </w:r>
    </w:p>
    <w:p w14:paraId="7453C513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淅川县融媒体中心</w:t>
      </w:r>
    </w:p>
    <w:p w14:paraId="117C2A13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淇县融媒体中心</w:t>
      </w:r>
    </w:p>
    <w:p w14:paraId="503A3BD1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淮滨县融媒体中心</w:t>
      </w:r>
    </w:p>
    <w:p w14:paraId="37A72C7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清丰县融媒体中心</w:t>
      </w:r>
    </w:p>
    <w:p w14:paraId="7F8ADE00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渑池县融媒体中心</w:t>
      </w:r>
    </w:p>
    <w:p w14:paraId="7F53E2F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温县融媒体中心</w:t>
      </w:r>
    </w:p>
    <w:p w14:paraId="467F3F1A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滑县融媒体中心</w:t>
      </w:r>
    </w:p>
    <w:p w14:paraId="4B4DA90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潢川县融媒体中心</w:t>
      </w:r>
    </w:p>
    <w:p w14:paraId="2843A3EA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濮阳县融媒体中心</w:t>
      </w:r>
    </w:p>
    <w:p w14:paraId="351F108B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灵宝市融媒体中心</w:t>
      </w:r>
    </w:p>
    <w:p w14:paraId="6F19F045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睢县融媒体中心</w:t>
      </w:r>
    </w:p>
    <w:p w14:paraId="3E989CE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确山县融媒体中心</w:t>
      </w:r>
    </w:p>
    <w:p w14:paraId="64967F32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社旗县融媒体中心</w:t>
      </w:r>
    </w:p>
    <w:p w14:paraId="4F282D8E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禹州市融媒体中心</w:t>
      </w:r>
    </w:p>
    <w:p w14:paraId="7669C894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罗山县融媒体中心</w:t>
      </w:r>
    </w:p>
    <w:p w14:paraId="74DBB6C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舞钢市融媒体中心</w:t>
      </w:r>
    </w:p>
    <w:p w14:paraId="7B749DCB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范县融媒体中心</w:t>
      </w:r>
    </w:p>
    <w:p w14:paraId="7EF9FB8B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获嘉县融媒体中心</w:t>
      </w:r>
    </w:p>
    <w:p w14:paraId="7D8BE30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虞城县融媒体中心</w:t>
      </w:r>
    </w:p>
    <w:p w14:paraId="13C2E047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襄城县融媒体中心</w:t>
      </w:r>
    </w:p>
    <w:p w14:paraId="19B70251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西华县融媒体中心</w:t>
      </w:r>
    </w:p>
    <w:p w14:paraId="14F3F27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西峡县融媒体中心</w:t>
      </w:r>
    </w:p>
    <w:p w14:paraId="133F5E3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西平县融媒体中心</w:t>
      </w:r>
    </w:p>
    <w:p w14:paraId="74D3A803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辉县市融媒体中心</w:t>
      </w:r>
    </w:p>
    <w:p w14:paraId="7574880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遂平县融媒体中心</w:t>
      </w:r>
    </w:p>
    <w:p w14:paraId="471D6661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邓州市融媒体中心</w:t>
      </w:r>
    </w:p>
    <w:p w14:paraId="14191E77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郸城县融媒体中心</w:t>
      </w:r>
    </w:p>
    <w:p w14:paraId="7634B64D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鄢陵县融媒体中心</w:t>
      </w:r>
    </w:p>
    <w:p w14:paraId="72B369CF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镇平县融媒体中心</w:t>
      </w:r>
    </w:p>
    <w:p w14:paraId="5B29C072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长垣市融媒体中心</w:t>
      </w:r>
    </w:p>
    <w:p w14:paraId="59927584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长葛市融媒体中心</w:t>
      </w:r>
    </w:p>
    <w:p w14:paraId="258A96A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项城市融媒体中心</w:t>
      </w:r>
    </w:p>
    <w:p w14:paraId="1E6EAC48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鹿邑县融媒体中心</w:t>
      </w:r>
    </w:p>
    <w:p w14:paraId="26C1A574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建安区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融媒体中心</w:t>
      </w:r>
    </w:p>
    <w:p w14:paraId="14BC1BC6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卢氏县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融媒体中心</w:t>
      </w:r>
    </w:p>
    <w:p w14:paraId="79401715">
      <w:pPr>
        <w:shd w:val="clear"/>
        <w:ind w:firstLine="640" w:firstLineChars="200"/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  <w:lang w:val="en-US" w:eastAsia="zh-CN" w:bidi="ar"/>
        </w:rPr>
        <w:t>平桥区融媒体中心</w:t>
      </w:r>
    </w:p>
    <w:p w14:paraId="6B447349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祥符区</w:t>
      </w:r>
      <w:r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  <w:lang w:val="en-US" w:eastAsia="zh-CN" w:bidi="ar"/>
        </w:rPr>
        <w:t>融媒体中心</w:t>
      </w:r>
    </w:p>
    <w:p w14:paraId="51AD2105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永城市</w:t>
      </w:r>
      <w:r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  <w:lang w:val="en-US" w:eastAsia="zh-CN" w:bidi="ar"/>
        </w:rPr>
        <w:t>融媒体中心</w:t>
      </w:r>
    </w:p>
    <w:p w14:paraId="095F865C">
      <w:pPr>
        <w:pStyle w:val="2"/>
        <w:widowControl/>
        <w:shd w:val="clear" w:color="auto"/>
        <w:spacing w:before="0" w:beforeAutospacing="0" w:after="0" w:afterAutospacing="0" w:line="560" w:lineRule="exact"/>
        <w:ind w:left="0" w:leftChars="0" w:firstLine="640" w:firstLineChars="200"/>
        <w:textAlignment w:val="top"/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陕州区</w:t>
      </w:r>
      <w:r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  <w:lang w:val="en-US" w:eastAsia="zh-CN" w:bidi="ar"/>
        </w:rPr>
        <w:t>融媒体中心</w:t>
      </w:r>
    </w:p>
    <w:p w14:paraId="11FEA8E3">
      <w:pPr>
        <w:shd w:val="clear"/>
        <w:ind w:firstLine="640" w:firstLineChars="200"/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  <w:lang w:val="en-US" w:eastAsia="zh-CN" w:bidi="ar"/>
        </w:rPr>
        <w:t>宛城区融媒体中心</w:t>
      </w:r>
    </w:p>
    <w:p w14:paraId="421FF503">
      <w:pPr>
        <w:shd w:val="clear"/>
        <w:ind w:firstLine="640" w:firstLineChars="200"/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Calibri" w:eastAsia="仿宋_GB2312" w:cs="Times New Roman"/>
          <w:color w:val="auto"/>
          <w:kern w:val="0"/>
          <w:sz w:val="32"/>
          <w:szCs w:val="32"/>
          <w:lang w:val="en-US" w:eastAsia="zh-CN" w:bidi="ar"/>
        </w:rPr>
        <w:t>卧龙区融媒体中心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lNzE2OWQxNDFkOTU2ZGE0NzBkOTYxMzdjZDYyYTUifQ=="/>
  </w:docVars>
  <w:rsids>
    <w:rsidRoot w:val="6B42472E"/>
    <w:rsid w:val="031A0D17"/>
    <w:rsid w:val="03451AAA"/>
    <w:rsid w:val="03AF33C7"/>
    <w:rsid w:val="04074FB1"/>
    <w:rsid w:val="095B8D1F"/>
    <w:rsid w:val="0B96F4CE"/>
    <w:rsid w:val="0D215336"/>
    <w:rsid w:val="0D3F3B5F"/>
    <w:rsid w:val="0DCE151D"/>
    <w:rsid w:val="0F64775C"/>
    <w:rsid w:val="12DB3F70"/>
    <w:rsid w:val="19DD27D0"/>
    <w:rsid w:val="1BD64440"/>
    <w:rsid w:val="1CAE64BA"/>
    <w:rsid w:val="1E277658"/>
    <w:rsid w:val="23FC5D5D"/>
    <w:rsid w:val="241A561E"/>
    <w:rsid w:val="246F52F4"/>
    <w:rsid w:val="25406175"/>
    <w:rsid w:val="2BE965A8"/>
    <w:rsid w:val="2EF7236E"/>
    <w:rsid w:val="2FC5BD01"/>
    <w:rsid w:val="36FE2695"/>
    <w:rsid w:val="379A790F"/>
    <w:rsid w:val="37DA866D"/>
    <w:rsid w:val="3A1FB652"/>
    <w:rsid w:val="3BF32626"/>
    <w:rsid w:val="3C6F136A"/>
    <w:rsid w:val="3DF63B30"/>
    <w:rsid w:val="3E547827"/>
    <w:rsid w:val="3ECA2A8A"/>
    <w:rsid w:val="3F27DC24"/>
    <w:rsid w:val="3F75B40B"/>
    <w:rsid w:val="3FB75E59"/>
    <w:rsid w:val="3FD7EEFB"/>
    <w:rsid w:val="41A01FC6"/>
    <w:rsid w:val="455F11B0"/>
    <w:rsid w:val="457269B9"/>
    <w:rsid w:val="45A81449"/>
    <w:rsid w:val="499F55DB"/>
    <w:rsid w:val="4A987CDE"/>
    <w:rsid w:val="4BDD845A"/>
    <w:rsid w:val="4C7958ED"/>
    <w:rsid w:val="51136EFB"/>
    <w:rsid w:val="520D2BF1"/>
    <w:rsid w:val="529432E2"/>
    <w:rsid w:val="533E33EC"/>
    <w:rsid w:val="53F93A7A"/>
    <w:rsid w:val="550245FF"/>
    <w:rsid w:val="560721BC"/>
    <w:rsid w:val="565A053D"/>
    <w:rsid w:val="5725EE37"/>
    <w:rsid w:val="5CDEC2DD"/>
    <w:rsid w:val="5DFD7D81"/>
    <w:rsid w:val="5DFF431B"/>
    <w:rsid w:val="5F83D28C"/>
    <w:rsid w:val="5FE9FF93"/>
    <w:rsid w:val="62035F2D"/>
    <w:rsid w:val="62E25B42"/>
    <w:rsid w:val="64BB2AEF"/>
    <w:rsid w:val="65BAF31F"/>
    <w:rsid w:val="66650F64"/>
    <w:rsid w:val="692F26FC"/>
    <w:rsid w:val="69DF2DDC"/>
    <w:rsid w:val="6B160A7F"/>
    <w:rsid w:val="6B42472E"/>
    <w:rsid w:val="6B63067C"/>
    <w:rsid w:val="6C807011"/>
    <w:rsid w:val="6E7663B2"/>
    <w:rsid w:val="7335848C"/>
    <w:rsid w:val="7524023C"/>
    <w:rsid w:val="75DFE73B"/>
    <w:rsid w:val="75E4177A"/>
    <w:rsid w:val="75F23F1D"/>
    <w:rsid w:val="767B3E8C"/>
    <w:rsid w:val="777DDDD5"/>
    <w:rsid w:val="777F3D12"/>
    <w:rsid w:val="77BF1ED6"/>
    <w:rsid w:val="77E0B3E0"/>
    <w:rsid w:val="77F495FE"/>
    <w:rsid w:val="784604CA"/>
    <w:rsid w:val="7A8F37D9"/>
    <w:rsid w:val="7B7E0894"/>
    <w:rsid w:val="7D3A10BD"/>
    <w:rsid w:val="7DE30FDF"/>
    <w:rsid w:val="7E3F1C43"/>
    <w:rsid w:val="7E7F535B"/>
    <w:rsid w:val="7FB98130"/>
    <w:rsid w:val="7FDD2491"/>
    <w:rsid w:val="7FDDF840"/>
    <w:rsid w:val="7FEB4104"/>
    <w:rsid w:val="7FEFCBD3"/>
    <w:rsid w:val="7FF57E37"/>
    <w:rsid w:val="7FFC23E2"/>
    <w:rsid w:val="B7D3AC24"/>
    <w:rsid w:val="B9FFC09F"/>
    <w:rsid w:val="DCE60007"/>
    <w:rsid w:val="DCFF5373"/>
    <w:rsid w:val="DFF54931"/>
    <w:rsid w:val="E55B8031"/>
    <w:rsid w:val="E6FBC963"/>
    <w:rsid w:val="EBEE0058"/>
    <w:rsid w:val="EE8FE8EA"/>
    <w:rsid w:val="EFFF0905"/>
    <w:rsid w:val="F3D70808"/>
    <w:rsid w:val="F5CE1955"/>
    <w:rsid w:val="FA5D8135"/>
    <w:rsid w:val="FBFD2BC5"/>
    <w:rsid w:val="FF699BDD"/>
    <w:rsid w:val="FFFF8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1662</Words>
  <Characters>1669</Characters>
  <Lines>0</Lines>
  <Paragraphs>0</Paragraphs>
  <TotalTime>1</TotalTime>
  <ScaleCrop>false</ScaleCrop>
  <LinksUpToDate>false</LinksUpToDate>
  <CharactersWithSpaces>1681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2023-08-27T08:45:00Z</dcterms:created>
  <dc:creator>晚成堂</dc:creator>
  <cp:lastModifiedBy>绿水青山</cp:lastModifiedBy>
  <cp:lastPrinted>2026-07-28T17:20:00Z</cp:lastPrinted>
  <dcterms:modified xsi:type="dcterms:W3CDTF">2026-07-30T12:01:23Z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44468B14C5BC4F93A87F427513E6277A_13</vt:lpwstr>
  </property>
  <property fmtid="{D5CDD505-2E9C-101B-9397-08002B2CF9AE}" pid="4" name="KSOTemplateDocerSaveRecord">
    <vt:lpwstr>eyJoZGlkIjoiMDIxMmY0OGQwODQzZjE3ODEzMjdmN2I4MDEwNGRlYjkiLCJ1c2VySWQiOiI2NjYwNDQwMzQifQ==</vt:lpwstr>
  </property>
</Properties>
</file>